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b w:val="1"/>
          <w:bCs w:val="1"/>
          <w:sz w:val="24"/>
          <w:szCs w:val="24"/>
          <w:rtl w:val="0"/>
          <w:lang w:val="en-US"/>
        </w:rPr>
      </w:pPr>
    </w:p>
    <w:p>
      <w:pPr>
        <w:pStyle w:val="Body A"/>
        <w:rPr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>Session #3</w:t>
      </w:r>
      <w:r>
        <w:rPr>
          <w:sz w:val="24"/>
          <w:szCs w:val="24"/>
          <w:rtl w:val="0"/>
        </w:rPr>
        <w:tab/>
        <w:tab/>
        <w:tab/>
        <w:tab/>
        <w:tab/>
        <w:tab/>
        <w:tab/>
      </w:r>
    </w:p>
    <w:p>
      <w:pPr>
        <w:pStyle w:val="Body A"/>
        <w:rPr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Equipment: </w:t>
      </w:r>
      <w:r>
        <w:rPr>
          <w:rFonts w:ascii="Times New Roman" w:cs="Arial Unicode MS" w:hAnsi="Arial Unicode MS" w:eastAsia="Arial Unicode MS"/>
          <w:rtl w:val="0"/>
          <w:lang w:val="en-US"/>
        </w:rPr>
        <w:t>Agility ladder, medicine balls, batting cage,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3348990</wp:posOffset>
            </wp:positionH>
            <wp:positionV relativeFrom="page">
              <wp:posOffset>121919</wp:posOffset>
            </wp:positionV>
            <wp:extent cx="1074421" cy="73283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1" cy="73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463549</wp:posOffset>
                </wp:positionH>
                <wp:positionV relativeFrom="page">
                  <wp:posOffset>1712844</wp:posOffset>
                </wp:positionV>
                <wp:extent cx="6851650" cy="672657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67265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90" w:type="dxa"/>
                              <w:tblInd w:w="5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541"/>
                              <w:gridCol w:w="1724"/>
                              <w:gridCol w:w="4172"/>
                              <w:gridCol w:w="335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14" w:hRule="atLeast"/>
                              </w:trPr>
                              <w:tc>
                                <w:tcPr>
                                  <w:tcW w:type="dxa" w:w="1541"/>
                                  <w:vMerge w:val="restart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Body A"/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pStyle w:val="Body A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rtl w:val="0"/>
                                      <w:lang w:val="en-US"/>
                                    </w:rPr>
                                    <w:t>Minutes after start of practice</w:t>
                                  </w:r>
                                </w:p>
                              </w:tc>
                              <w:tc>
                                <w:tcPr>
                                  <w:tcW w:type="dxa" w:w="9248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LESSON PLAN FOCUS - Double Plays, 1st and 3rd Defense, 2 Strike Approach, Weight Transfer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30" w:hRule="atLeast"/>
                              </w:trPr>
                              <w:tc>
                                <w:tcPr>
                                  <w:tcW w:type="dxa" w:w="1541"/>
                                  <w:vMerge w:val="continue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</w:tcPr>
                                <w:p/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Name of Activity</w:t>
                                  </w:r>
                                </w:p>
                              </w:tc>
                              <w:tc>
                                <w:tcPr>
                                  <w:tcW w:type="dxa" w:w="417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type="dxa" w:w="335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  <w:lang w:val="en-US"/>
                                    </w:rPr>
                                    <w:t>Key Teaching Points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62" w:hRule="atLeast"/>
                              </w:trPr>
                              <w:tc>
                                <w:tcPr>
                                  <w:tcW w:type="dxa" w:w="154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0:00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Warm - Up</w:t>
                                  </w:r>
                                </w:p>
                              </w:tc>
                              <w:tc>
                                <w:tcPr>
                                  <w:tcW w:type="dxa" w:w="417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Cornerstone Warm-Up*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335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1.) Movement Prep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2.) Improve Agility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3.) Rotational Explosive Movement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2" w:hRule="atLeast"/>
                              </w:trPr>
                              <w:tc>
                                <w:tcPr>
                                  <w:tcW w:type="dxa" w:w="154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0:15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Baserunning</w:t>
                                  </w:r>
                                </w:p>
                              </w:tc>
                              <w:tc>
                                <w:tcPr>
                                  <w:tcW w:type="dxa" w:w="417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rtl w:val="0"/>
                                    </w:rPr>
                                    <w:t>2nd and 3rd base running</w:t>
                                  </w:r>
                                </w:p>
                              </w:tc>
                              <w:tc>
                                <w:tcPr>
                                  <w:tcW w:type="dxa" w:w="3352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rtl w:val="0"/>
                                    </w:rPr>
                                    <w:t>Knowing situations, learning to react in real time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42" w:hRule="atLeast"/>
                              </w:trPr>
                              <w:tc>
                                <w:tcPr>
                                  <w:tcW w:type="dxa" w:w="154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0:25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Throwing Program</w:t>
                                  </w:r>
                                </w:p>
                              </w:tc>
                              <w:tc>
                                <w:tcPr>
                                  <w:tcW w:type="dxa" w:w="417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Cornerstone Throwing Program*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Pitcher</w:t>
                                  </w:r>
                                  <w:r>
                                    <w:rPr>
                                      <w:rFonts w:hAnsi="Times New Roman" w:hint="default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s Daily Dozen*</w:t>
                                  </w:r>
                                </w:p>
                              </w:tc>
                              <w:tc>
                                <w:tcPr>
                                  <w:tcW w:type="dxa" w:w="335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Coaches stay with each group, ensure technique and focus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762" w:hRule="atLeast"/>
                              </w:trPr>
                              <w:tc>
                                <w:tcPr>
                                  <w:tcW w:type="dxa" w:w="154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0:35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Pitchers/Infielders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Outfielders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Water Break</w:t>
                                  </w:r>
                                </w:p>
                              </w:tc>
                              <w:tc>
                                <w:tcPr>
                                  <w:tcW w:type="dxa" w:w="417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2 base picks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Pre-Pitch Routine</w:t>
                                  </w:r>
                                </w:p>
                              </w:tc>
                              <w:tc>
                                <w:tcPr>
                                  <w:tcW w:type="dxa" w:w="335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Picks at first base: Short arm, quick feet.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Picks at second: Turn glove side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Positioning, individual routine, 7, 8, 9 +/- positioning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62" w:hRule="atLeast"/>
                              </w:trPr>
                              <w:tc>
                                <w:tcPr>
                                  <w:tcW w:type="dxa" w:w="154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0:50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Outfield Individual Time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Catchers/Infielders Individual Hitting</w:t>
                                  </w:r>
                                </w:p>
                              </w:tc>
                              <w:tc>
                                <w:tcPr>
                                  <w:tcW w:type="dxa" w:w="417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Ground ball and throwing to target work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Read step and go get it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Introduce sun balls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1.) 1-2-Fire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2.) Outside tee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3.) Helmet Drill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4.) Outside/Inside w/ Hit/Take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5.) 2 strike approach in cage</w:t>
                                  </w:r>
                                </w:p>
                              </w:tc>
                              <w:tc>
                                <w:tcPr>
                                  <w:tcW w:type="dxa" w:w="335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Difference between low urgency play (routine) and do or die play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Proper drop step mechanics, sprint to a spot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Glove up first to block sun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1.) Start swing w/lower half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2.) Drive, don</w:t>
                                  </w:r>
                                  <w:r>
                                    <w:rPr>
                                      <w:rFonts w:hAnsi="Times New Roman" w:hint="default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t guide ball oppo field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3.) Don</w:t>
                                  </w:r>
                                  <w:r>
                                    <w:rPr>
                                      <w:rFonts w:hAnsi="Times New Roman" w:hint="default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t hook foul, hands inside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4.) Adjusting to each pitch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5.) Put the ball in play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42" w:hRule="atLeast"/>
                              </w:trPr>
                              <w:tc>
                                <w:tcPr>
                                  <w:tcW w:type="dxa" w:w="154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1:05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Infield/Catcher Individual Time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 xml:space="preserve">Outfield Individual Hitting 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417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3 minute segments: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CatcherThrow/ Infielder DP Rotation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8 minute segment - Infield pop ups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1.) 1-2-Fire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2.) Outside tee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3.) Helmet drill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4.) Outside/Inside w/ Hit/Take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5.) 2 strike approach in cage</w:t>
                                  </w:r>
                                </w:p>
                              </w:tc>
                              <w:tc>
                                <w:tcPr>
                                  <w:tcW w:type="dxa" w:w="335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Time catchers, make sure of first out on double play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Communication, 3 players after each pop-up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1.) Start swing w/lower half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2.) Drive, don</w:t>
                                  </w:r>
                                  <w:r>
                                    <w:rPr>
                                      <w:rFonts w:hAnsi="Times New Roman" w:hint="default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t guide ball oppo field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3.) Don</w:t>
                                  </w:r>
                                  <w:r>
                                    <w:rPr>
                                      <w:rFonts w:hAnsi="Times New Roman" w:hint="default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t hook foul, hands inside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4.) Adjusting to each pitch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5.) Put the ball in play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6.5pt;margin-top:134.9pt;width:539.5pt;height:529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790" w:type="dxa"/>
                        <w:tblInd w:w="5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541"/>
                        <w:gridCol w:w="1724"/>
                        <w:gridCol w:w="4172"/>
                        <w:gridCol w:w="335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314" w:hRule="atLeast"/>
                        </w:trPr>
                        <w:tc>
                          <w:tcPr>
                            <w:tcW w:type="dxa" w:w="1541"/>
                            <w:vMerge w:val="restart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Body A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Minutes after start of practice</w:t>
                            </w:r>
                          </w:p>
                        </w:tc>
                        <w:tc>
                          <w:tcPr>
                            <w:tcW w:type="dxa" w:w="9248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LESSON PLAN FOCUS - Double Plays, 1st and 3rd Defense, 2 Strike Approach, Weight Transfer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30" w:hRule="atLeast"/>
                        </w:trPr>
                        <w:tc>
                          <w:tcPr>
                            <w:tcW w:type="dxa" w:w="1541"/>
                            <w:vMerge w:val="continue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</w:tcPr>
                          <w:p/>
                        </w:tc>
                        <w:tc>
                          <w:tcPr>
                            <w:tcW w:type="dxa" w:w="172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Name of Activity</w:t>
                            </w:r>
                          </w:p>
                        </w:tc>
                        <w:tc>
                          <w:tcPr>
                            <w:tcW w:type="dxa" w:w="417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type="dxa" w:w="335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>Key Teaching Points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62" w:hRule="atLeast"/>
                        </w:trPr>
                        <w:tc>
                          <w:tcPr>
                            <w:tcW w:type="dxa" w:w="154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0:00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Warm - Up</w:t>
                            </w:r>
                          </w:p>
                        </w:tc>
                        <w:tc>
                          <w:tcPr>
                            <w:tcW w:type="dxa" w:w="417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Cornerstone Warm-Up*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</w:tc>
                        <w:tc>
                          <w:tcPr>
                            <w:tcW w:type="dxa" w:w="335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1.) Movement Prep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2.) Improve Agility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3.) Rotational Explosive Movement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2" w:hRule="atLeast"/>
                        </w:trPr>
                        <w:tc>
                          <w:tcPr>
                            <w:tcW w:type="dxa" w:w="154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0:15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Baserunning</w:t>
                            </w:r>
                          </w:p>
                        </w:tc>
                        <w:tc>
                          <w:tcPr>
                            <w:tcW w:type="dxa" w:w="417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rtl w:val="0"/>
                              </w:rPr>
                              <w:t>2nd and 3rd base running</w:t>
                            </w:r>
                          </w:p>
                        </w:tc>
                        <w:tc>
                          <w:tcPr>
                            <w:tcW w:type="dxa" w:w="3352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rtl w:val="0"/>
                              </w:rPr>
                              <w:t>Knowing situations, learning to react in real time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42" w:hRule="atLeast"/>
                        </w:trPr>
                        <w:tc>
                          <w:tcPr>
                            <w:tcW w:type="dxa" w:w="154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0:25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Throwing Program</w:t>
                            </w:r>
                          </w:p>
                        </w:tc>
                        <w:tc>
                          <w:tcPr>
                            <w:tcW w:type="dxa" w:w="417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Cornerstone Throwing Program*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Pitcher</w:t>
                            </w:r>
                            <w:r>
                              <w:rPr>
                                <w:rFonts w:hAnsi="Times New Roman" w:hint="default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s Daily Dozen*</w:t>
                            </w:r>
                          </w:p>
                        </w:tc>
                        <w:tc>
                          <w:tcPr>
                            <w:tcW w:type="dxa" w:w="335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Coaches stay with each group, ensure technique and focus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762" w:hRule="atLeast"/>
                        </w:trPr>
                        <w:tc>
                          <w:tcPr>
                            <w:tcW w:type="dxa" w:w="154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0:35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Pitchers/Infielders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Outfielders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Water Break</w:t>
                            </w:r>
                          </w:p>
                        </w:tc>
                        <w:tc>
                          <w:tcPr>
                            <w:tcW w:type="dxa" w:w="417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2 base picks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Pre-Pitch Routine</w:t>
                            </w:r>
                          </w:p>
                        </w:tc>
                        <w:tc>
                          <w:tcPr>
                            <w:tcW w:type="dxa" w:w="335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Picks at first base: Short arm, quick feet.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Picks at second: Turn glove side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Positioning, individual routine, 7, 8, 9 +/- positioning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62" w:hRule="atLeast"/>
                        </w:trPr>
                        <w:tc>
                          <w:tcPr>
                            <w:tcW w:type="dxa" w:w="154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0:50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Outfield Individual Time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Catchers/Infielders Individual Hitting</w:t>
                            </w:r>
                          </w:p>
                        </w:tc>
                        <w:tc>
                          <w:tcPr>
                            <w:tcW w:type="dxa" w:w="417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Ground ball and throwing to target work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Read step and go get it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Introduce sun balls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1.) 1-2-Fire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2.) Outside tee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3.) Helmet Drill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4.) Outside/Inside w/ Hit/Take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5.) 2 strike approach in cage</w:t>
                            </w:r>
                          </w:p>
                        </w:tc>
                        <w:tc>
                          <w:tcPr>
                            <w:tcW w:type="dxa" w:w="335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Difference between low urgency play (routine) and do or die play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Proper drop step mechanics, sprint to a spot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Glove up first to block sun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1.) Start swing w/lower half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2.) Drive, don</w:t>
                            </w:r>
                            <w:r>
                              <w:rPr>
                                <w:rFonts w:hAnsi="Times New Roman" w:hint="default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t guide ball oppo field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3.) Don</w:t>
                            </w:r>
                            <w:r>
                              <w:rPr>
                                <w:rFonts w:hAnsi="Times New Roman" w:hint="default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t hook foul, hands inside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4.) Adjusting to each pitch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5.) Put the ball in play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42" w:hRule="atLeast"/>
                        </w:trPr>
                        <w:tc>
                          <w:tcPr>
                            <w:tcW w:type="dxa" w:w="154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1:05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Infield/Catcher Individual Time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 xml:space="preserve">Outfield Individual Hitting 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</w:p>
                        </w:tc>
                        <w:tc>
                          <w:tcPr>
                            <w:tcW w:type="dxa" w:w="417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3 minute segments: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CatcherThrow/ Infielder DP Rotation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8 minute segment - Infield pop ups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1.) 1-2-Fire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2.) Outside tee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3.) Helmet drill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4.) Outside/Inside w/ Hit/Take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5.) 2 strike approach in cage</w:t>
                            </w:r>
                          </w:p>
                        </w:tc>
                        <w:tc>
                          <w:tcPr>
                            <w:tcW w:type="dxa" w:w="335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Time catchers, make sure of first out on double play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Communication, 3 players after each pop-up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1.) Start swing w/lower half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2.) Drive, don</w:t>
                            </w:r>
                            <w:r>
                              <w:rPr>
                                <w:rFonts w:hAnsi="Times New Roman" w:hint="default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t guide ball oppo field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3.) Don</w:t>
                            </w:r>
                            <w:r>
                              <w:rPr>
                                <w:rFonts w:hAnsi="Times New Roman" w:hint="default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t hook foul, hands inside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4.) Adjusting to each pitch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5.) Put the ball in play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L-Screens, four hitting stations w/tees, three buckets of baseballs </w:t>
      </w:r>
    </w:p>
    <w:p>
      <w:pPr>
        <w:pStyle w:val="Body A"/>
        <w:rPr>
          <w:b w:val="1"/>
          <w:bCs w:val="1"/>
          <w:sz w:val="24"/>
          <w:szCs w:val="24"/>
          <w:rtl w:val="0"/>
          <w:lang w:val="en-US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</w:rPr>
        <w:t>END OF PRACTICE ANNOUNCEMENTS: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878840</wp:posOffset>
                </wp:positionV>
                <wp:extent cx="6851650" cy="131001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0" cy="1310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790" w:type="dxa"/>
                              <w:tblInd w:w="5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1541"/>
                              <w:gridCol w:w="1724"/>
                              <w:gridCol w:w="4172"/>
                              <w:gridCol w:w="3353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02" w:hRule="atLeast"/>
                              </w:trPr>
                              <w:tc>
                                <w:tcPr>
                                  <w:tcW w:type="dxa" w:w="154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1:25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1st and 3rd Defense</w:t>
                                  </w:r>
                                </w:p>
                              </w:tc>
                              <w:tc>
                                <w:tcPr>
                                  <w:tcW w:type="dxa" w:w="417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Outfielders as baserunners, or in OF to back up bases</w:t>
                                  </w: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</w:p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Cover: Straight steal, delayed steal, hit and run, bunt and run, walk off</w:t>
                                  </w:r>
                                </w:p>
                              </w:tc>
                              <w:tc>
                                <w:tcPr>
                                  <w:tcW w:type="dxa" w:w="335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Always give situation and have players determine out vs. run importance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662" w:hRule="atLeast"/>
                              </w:trPr>
                              <w:tc>
                                <w:tcPr>
                                  <w:tcW w:type="dxa" w:w="1541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1:50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Team Challenge</w:t>
                                  </w:r>
                                </w:p>
                              </w:tc>
                              <w:tc>
                                <w:tcPr>
                                  <w:tcW w:type="dxa" w:w="417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Straight Steal Challenge</w:t>
                                  </w:r>
                                </w:p>
                              </w:tc>
                              <w:tc>
                                <w:tcPr>
                                  <w:tcW w:type="dxa" w:w="335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Free Form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pBdr>
                                    <w:bidi w:val="0"/>
                                    <w:ind w:left="0" w:right="0" w:firstLine="0"/>
                                    <w:jc w:val="left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szCs w:val="20"/>
                                      <w:u w:color="000000"/>
                                      <w:rtl w:val="0"/>
                                    </w:rPr>
                                    <w:t>Must get under allowed time, use live pitchers or have coach simulate pitchers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6.5pt;margin-top:69.2pt;width:539.5pt;height:103.2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bevel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0790" w:type="dxa"/>
                        <w:tblInd w:w="5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1541"/>
                        <w:gridCol w:w="1724"/>
                        <w:gridCol w:w="4172"/>
                        <w:gridCol w:w="3353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1102" w:hRule="atLeast"/>
                        </w:trPr>
                        <w:tc>
                          <w:tcPr>
                            <w:tcW w:type="dxa" w:w="154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1:25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1st and 3rd Defense</w:t>
                            </w:r>
                          </w:p>
                        </w:tc>
                        <w:tc>
                          <w:tcPr>
                            <w:tcW w:type="dxa" w:w="417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Outfielders as baserunners, or in OF to back up bases</w:t>
                            </w: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</w:p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Cover: Straight steal, delayed steal, hit and run, bunt and run, walk off</w:t>
                            </w:r>
                          </w:p>
                        </w:tc>
                        <w:tc>
                          <w:tcPr>
                            <w:tcW w:type="dxa" w:w="335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Always give situation and have players determine out vs. run importance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662" w:hRule="atLeast"/>
                        </w:trPr>
                        <w:tc>
                          <w:tcPr>
                            <w:tcW w:type="dxa" w:w="1541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1:50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Team Challenge</w:t>
                            </w:r>
                          </w:p>
                        </w:tc>
                        <w:tc>
                          <w:tcPr>
                            <w:tcW w:type="dxa" w:w="417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Straight Steal Challenge</w:t>
                            </w:r>
                          </w:p>
                        </w:tc>
                        <w:tc>
                          <w:tcPr>
                            <w:tcW w:type="dxa" w:w="335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Free Form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</w:pBdr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t>Must get under allowed time, use live pitchers or have coach simulate pitchers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</w:rPr>
        <w:t>PRACTICE NOTES:</w:t>
      </w: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  <w:rPr>
          <w:sz w:val="20"/>
          <w:szCs w:val="20"/>
        </w:rPr>
      </w:pPr>
    </w:p>
    <w:p>
      <w:pPr>
        <w:pStyle w:val="Body A"/>
        <w:jc w:val="center"/>
      </w:pPr>
      <w:r>
        <w:rPr>
          <w:sz w:val="20"/>
          <w:szCs w:val="20"/>
        </w:rPr>
      </w:r>
    </w:p>
    <w:sectPr>
      <w:headerReference w:type="default" r:id="rId5"/>
      <w:footerReference w:type="default" r:id="rId6"/>
      <w:pgSz w:w="12240" w:h="15840" w:orient="portrait"/>
      <w:pgMar w:top="45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  <w:spacing w:after="240"/>
      <w:ind w:left="0" w:right="0" w:firstLine="0"/>
      <w:jc w:val="left"/>
      <w:rPr>
        <w:rtl w:val="0"/>
      </w:rPr>
    </w:pPr>
    <w:r>
      <w:rPr>
        <w:rFonts w:ascii="Helvetica"/>
        <w:color w:val="000000"/>
        <w:sz w:val="22"/>
        <w:szCs w:val="22"/>
        <w:rtl w:val="0"/>
        <w:lang w:val="en-US"/>
      </w:rPr>
      <w:t xml:space="preserve">Copyright 2015 </w:t>
    </w:r>
    <w:r>
      <w:rPr>
        <w:rFonts w:hAnsi="Lucida Grande" w:hint="default"/>
        <w:color w:val="222222"/>
        <w:sz w:val="22"/>
        <w:szCs w:val="22"/>
        <w:rtl w:val="0"/>
      </w:rPr>
      <w:t xml:space="preserve">© </w:t>
    </w:r>
    <w:r>
      <w:rPr>
        <w:rFonts w:ascii="Lucida Grande"/>
        <w:color w:val="222222"/>
        <w:sz w:val="22"/>
        <w:szCs w:val="22"/>
        <w:rtl w:val="0"/>
        <w:lang w:val="en-US"/>
      </w:rPr>
      <w:t xml:space="preserve">Cornerstone Coaching Academy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